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14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685"/>
        <w:gridCol w:w="3134"/>
        <w:gridCol w:w="1374"/>
        <w:gridCol w:w="1828"/>
        <w:gridCol w:w="2047"/>
        <w:gridCol w:w="1508"/>
        <w:gridCol w:w="817"/>
        <w:gridCol w:w="1005"/>
        <w:gridCol w:w="1380"/>
        <w:gridCol w:w="1736"/>
      </w:tblGrid>
      <w:tr w:rsidR="00F756C0" w14:paraId="34809C63" w14:textId="77777777">
        <w:trPr>
          <w:trHeight w:val="624"/>
        </w:trPr>
        <w:tc>
          <w:tcPr>
            <w:tcW w:w="1551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2DBF3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8"/>
                <w:szCs w:val="48"/>
                <w:lang w:bidi="ar"/>
              </w:rPr>
              <w:t>龙门地基下沉整改+轨道大修项目清单</w:t>
            </w:r>
          </w:p>
        </w:tc>
      </w:tr>
      <w:tr w:rsidR="00F756C0" w14:paraId="23098D3C" w14:textId="77777777">
        <w:trPr>
          <w:trHeight w:val="624"/>
        </w:trPr>
        <w:tc>
          <w:tcPr>
            <w:tcW w:w="1551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E12BC" w14:textId="77777777" w:rsidR="00F756C0" w:rsidRDefault="00F756C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48"/>
                <w:szCs w:val="48"/>
              </w:rPr>
            </w:pPr>
          </w:p>
        </w:tc>
      </w:tr>
      <w:tr w:rsidR="00F756C0" w14:paraId="0143DEC0" w14:textId="77777777">
        <w:trPr>
          <w:trHeight w:val="40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E6F0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6FB49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物资名称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A38B6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规格型号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5E74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预估数量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D7774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工作内容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2C8EF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计价单位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A80BB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单项总价（元）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BEE72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04C24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施工地点</w:t>
            </w:r>
          </w:p>
        </w:tc>
      </w:tr>
      <w:tr w:rsidR="00F756C0" w14:paraId="6E728930" w14:textId="77777777" w:rsidTr="00C4612C">
        <w:trPr>
          <w:trHeight w:val="81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AEB18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7C3C8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拆除原有38KG/m轨道+轨道水泥保护+压板+钢垫板+小方垫+连接板+螺丝组+清扫混凝土面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434B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原有旧物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6F187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36002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2"/>
                <w:szCs w:val="22"/>
                <w:lang w:bidi="ar"/>
              </w:rPr>
              <w:t>拆除旧物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5ED07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8B3A2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1CFF9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944A1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4612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新远东龙门</w:t>
            </w:r>
          </w:p>
        </w:tc>
      </w:tr>
      <w:tr w:rsidR="00F756C0" w14:paraId="08EBAB81" w14:textId="77777777" w:rsidTr="00C4612C">
        <w:trPr>
          <w:trHeight w:val="81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B89C3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74A1A" w14:textId="27A784F3" w:rsidR="00F756C0" w:rsidRDefault="00D97508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原基础用高标号水泥+钢筋=</w:t>
            </w:r>
            <w:r w:rsidR="00551BD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重新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浇筑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89DD0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宽500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558E1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EF06E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新增采购项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7E2A5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930A9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AD680" w14:textId="77777777" w:rsidR="00F756C0" w:rsidRDefault="00D9750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高出场地地面</w:t>
            </w:r>
          </w:p>
        </w:tc>
        <w:tc>
          <w:tcPr>
            <w:tcW w:w="1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71D14" w14:textId="77777777" w:rsidR="00F756C0" w:rsidRDefault="00F756C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F756C0" w14:paraId="5C74CE16" w14:textId="77777777" w:rsidTr="00C4612C">
        <w:trPr>
          <w:trHeight w:val="53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7408B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8060E" w14:textId="77777777" w:rsidR="00F756C0" w:rsidRDefault="00D97508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钢板（QB235—长宽厚）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3FB67" w14:textId="7567F9AC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500*25</w:t>
            </w:r>
            <w:r w:rsidR="001E6D0C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*总长</w:t>
            </w:r>
            <w:r w:rsidR="001E6D0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  <w:r w:rsidR="001E6D0C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20米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1784F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1CA2B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新增采购项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A49AE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A6E1D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99F9A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6905C" w14:textId="77777777" w:rsidR="00F756C0" w:rsidRDefault="00F756C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F756C0" w14:paraId="1063D388" w14:textId="77777777" w:rsidTr="00C4612C">
        <w:trPr>
          <w:trHeight w:val="50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C968F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BC566" w14:textId="77777777" w:rsidR="00F756C0" w:rsidRDefault="00D97508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钢板（QB235—长宽厚）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59E7D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500*200*5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C10D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A2858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新增采购项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6378F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块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DB4B2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22F60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DE6EA" w14:textId="77777777" w:rsidR="00F756C0" w:rsidRDefault="00F756C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F756C0" w14:paraId="62A08023" w14:textId="77777777" w:rsidTr="00C4612C">
        <w:trPr>
          <w:trHeight w:val="50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2CDC4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E3FA" w14:textId="77777777" w:rsidR="00F756C0" w:rsidRDefault="00D97508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钢板（QB235—长宽厚）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57B50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500*200*3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A6EE0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8F56D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新增采购项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7842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块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99D57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7004A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0242D" w14:textId="77777777" w:rsidR="00F756C0" w:rsidRDefault="00F756C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F756C0" w14:paraId="57C988C7" w14:textId="77777777" w:rsidTr="00C4612C">
        <w:trPr>
          <w:trHeight w:val="136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DBFE0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D4A9E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恢复原有38KG/m轨道+轨道水泥保护+压板+钢垫板+小方垫+连接板+螺丝组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1517F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恢复原有旧物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1AF93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06F73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恢复原有旧物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2015B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F0182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F4DF1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404D7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F756C0" w14:paraId="63C40AFB" w14:textId="77777777" w:rsidTr="00C4612C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DF8A6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7DC61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对原预埋螺栓从新做预埋处理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EDE39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22*500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464A5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1280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C0482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2"/>
                <w:szCs w:val="22"/>
                <w:lang w:bidi="ar"/>
              </w:rPr>
              <w:t>新增采购项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842E8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件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15075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2B77E" w14:textId="77777777" w:rsidR="00F756C0" w:rsidRDefault="00F756C0">
            <w:pPr>
              <w:jc w:val="center"/>
              <w:rPr>
                <w:rFonts w:ascii="宋体" w:eastAsia="宋体" w:hAnsi="宋体" w:cs="宋体"/>
                <w:color w:val="FF0000"/>
                <w:sz w:val="22"/>
                <w:szCs w:val="22"/>
              </w:rPr>
            </w:pPr>
          </w:p>
        </w:tc>
        <w:tc>
          <w:tcPr>
            <w:tcW w:w="1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739CE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756C0" w14:paraId="5DE302C9" w14:textId="77777777" w:rsidTr="00C4612C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72324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A4FD2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螺母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E68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28F97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2560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E9FBE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新增采购项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2CF52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51B92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43EC4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C0DD0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756C0" w14:paraId="0B6C0BA0" w14:textId="77777777">
        <w:trPr>
          <w:trHeight w:val="50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32E29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69281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项目现场对接人</w:t>
            </w:r>
          </w:p>
        </w:tc>
        <w:tc>
          <w:tcPr>
            <w:tcW w:w="10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40192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羊涛  +86-18861775916</w:t>
            </w:r>
          </w:p>
        </w:tc>
      </w:tr>
      <w:tr w:rsidR="00F756C0" w14:paraId="5FB6737F" w14:textId="77777777">
        <w:trPr>
          <w:trHeight w:val="50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8D05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C1F15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现场施工要求</w:t>
            </w:r>
          </w:p>
        </w:tc>
        <w:tc>
          <w:tcPr>
            <w:tcW w:w="10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FB201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现场实际作业人员需具备登高证+焊工证+社保/商保缴纳证明</w:t>
            </w:r>
          </w:p>
        </w:tc>
      </w:tr>
      <w:tr w:rsidR="00F756C0" w14:paraId="7F416FFC" w14:textId="77777777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FE3B3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4E538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合计总价（元）</w:t>
            </w:r>
          </w:p>
        </w:tc>
        <w:tc>
          <w:tcPr>
            <w:tcW w:w="6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3A2E7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D5403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实际总价按后期验收数量决算+施工方自理人员食宿、辅助用具等一切费用</w:t>
            </w:r>
          </w:p>
        </w:tc>
      </w:tr>
      <w:tr w:rsidR="00F756C0" w14:paraId="04D5100A" w14:textId="77777777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8AA6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CC14E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税票（写明税率)</w:t>
            </w:r>
          </w:p>
        </w:tc>
        <w:tc>
          <w:tcPr>
            <w:tcW w:w="3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E07B7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4D589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工期（天）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87EB8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756C0" w14:paraId="099CDE76" w14:textId="77777777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8BF97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8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AF982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付款方式</w:t>
            </w:r>
          </w:p>
        </w:tc>
        <w:tc>
          <w:tcPr>
            <w:tcW w:w="6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963DA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预付10%+材料进场40%+验收结束后40%+10%质保1年（该方式为需方建议方式，供方可自行决定即可）</w:t>
            </w:r>
          </w:p>
        </w:tc>
      </w:tr>
      <w:tr w:rsidR="00F756C0" w14:paraId="46DBCE58" w14:textId="77777777">
        <w:trPr>
          <w:trHeight w:val="2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2F7DD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8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BC033" w14:textId="77777777" w:rsidR="00F756C0" w:rsidRDefault="00D975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报价方</w:t>
            </w:r>
          </w:p>
        </w:tc>
        <w:tc>
          <w:tcPr>
            <w:tcW w:w="6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272FE" w14:textId="77777777" w:rsidR="00F756C0" w:rsidRDefault="00F756C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44E22445" w14:textId="77777777" w:rsidR="00F756C0" w:rsidRDefault="00F756C0"/>
    <w:sectPr w:rsidR="00F756C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27BC0" w14:textId="77777777" w:rsidR="00F54D03" w:rsidRDefault="00F54D03" w:rsidP="00C4612C">
      <w:r>
        <w:separator/>
      </w:r>
    </w:p>
  </w:endnote>
  <w:endnote w:type="continuationSeparator" w:id="0">
    <w:p w14:paraId="16B7BC52" w14:textId="77777777" w:rsidR="00F54D03" w:rsidRDefault="00F54D03" w:rsidP="00C4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DE673" w14:textId="77777777" w:rsidR="00F54D03" w:rsidRDefault="00F54D03" w:rsidP="00C4612C">
      <w:r>
        <w:separator/>
      </w:r>
    </w:p>
  </w:footnote>
  <w:footnote w:type="continuationSeparator" w:id="0">
    <w:p w14:paraId="7241B603" w14:textId="77777777" w:rsidR="00F54D03" w:rsidRDefault="00F54D03" w:rsidP="00C46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63D39"/>
    <w:rsid w:val="001E6D0C"/>
    <w:rsid w:val="0047365E"/>
    <w:rsid w:val="00551BD7"/>
    <w:rsid w:val="00C4612C"/>
    <w:rsid w:val="00D97508"/>
    <w:rsid w:val="00F54D03"/>
    <w:rsid w:val="00F756C0"/>
    <w:rsid w:val="1F66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90435E6-9AB0-4E14-B0F1-D1648B0A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6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612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46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4612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宋振田</dc:creator>
  <cp:lastModifiedBy>张永久</cp:lastModifiedBy>
  <cp:revision>4</cp:revision>
  <dcterms:created xsi:type="dcterms:W3CDTF">2025-04-14T05:04:00Z</dcterms:created>
  <dcterms:modified xsi:type="dcterms:W3CDTF">2025-04-24T02:25:00Z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1AC18E89727A4117BFCD8F0BD07787F5_11</vt:lpwstr>
  </property>
  <property fmtid="{D5CDD505-2E9C-101B-9397-08002B2CF9AE}" pid="4" name="KSOTemplateDocerSaveRecord">
    <vt:lpwstr>eyJoZGlkIjoiNmFkNjk0MjVhY2VlYjQ2NTg5NWYwMzg0Zjk1MWVjYzEiLCJ1c2VySWQiOiI0NzQwNTk4NzkifQ==</vt:lpwstr>
  </property>
</Properties>
</file>